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74" w:rsidRDefault="00086AD9">
      <w:pPr>
        <w:jc w:val="center"/>
        <w:rPr>
          <w:rFonts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eastAsia="仿宋"/>
          <w:b/>
          <w:bCs/>
          <w:sz w:val="36"/>
          <w:szCs w:val="36"/>
        </w:rPr>
        <w:t>202</w:t>
      </w:r>
      <w:r>
        <w:rPr>
          <w:rFonts w:eastAsia="仿宋"/>
          <w:b/>
          <w:bCs/>
          <w:sz w:val="36"/>
          <w:szCs w:val="36"/>
        </w:rPr>
        <w:t>6</w:t>
      </w:r>
      <w:r>
        <w:rPr>
          <w:rFonts w:eastAsia="仿宋"/>
          <w:b/>
          <w:bCs/>
          <w:sz w:val="36"/>
          <w:szCs w:val="36"/>
        </w:rPr>
        <w:t>全球</w:t>
      </w:r>
      <w:r>
        <w:rPr>
          <w:rFonts w:eastAsia="仿宋"/>
          <w:b/>
          <w:bCs/>
          <w:sz w:val="36"/>
          <w:szCs w:val="36"/>
        </w:rPr>
        <w:t>6G</w:t>
      </w:r>
      <w:r>
        <w:rPr>
          <w:rFonts w:eastAsia="仿宋"/>
          <w:b/>
          <w:bCs/>
          <w:sz w:val="36"/>
          <w:szCs w:val="36"/>
        </w:rPr>
        <w:t>技术与产业生态大会</w:t>
      </w:r>
    </w:p>
    <w:p w:rsidR="006D7274" w:rsidRDefault="00086AD9">
      <w:pPr>
        <w:snapToGrid w:val="0"/>
        <w:spacing w:line="300" w:lineRule="auto"/>
        <w:jc w:val="center"/>
        <w:rPr>
          <w:rFonts w:eastAsia="仿宋"/>
          <w:b/>
          <w:bCs/>
          <w:sz w:val="36"/>
          <w:szCs w:val="36"/>
        </w:rPr>
      </w:pPr>
      <w:r>
        <w:rPr>
          <w:rFonts w:eastAsia="仿宋"/>
          <w:b/>
          <w:bCs/>
          <w:sz w:val="36"/>
          <w:szCs w:val="36"/>
        </w:rPr>
        <w:t>“</w:t>
      </w:r>
      <w:r>
        <w:rPr>
          <w:rFonts w:eastAsia="仿宋"/>
          <w:b/>
          <w:bCs/>
          <w:sz w:val="36"/>
          <w:szCs w:val="36"/>
        </w:rPr>
        <w:t>Workshop</w:t>
      </w:r>
      <w:r>
        <w:rPr>
          <w:rFonts w:eastAsia="仿宋"/>
          <w:b/>
          <w:bCs/>
          <w:sz w:val="36"/>
          <w:szCs w:val="36"/>
        </w:rPr>
        <w:t>”</w:t>
      </w:r>
      <w:r>
        <w:rPr>
          <w:rFonts w:eastAsia="仿宋"/>
          <w:b/>
          <w:bCs/>
          <w:sz w:val="36"/>
          <w:szCs w:val="36"/>
        </w:rPr>
        <w:t>组织</w:t>
      </w:r>
      <w:r>
        <w:rPr>
          <w:rFonts w:eastAsia="仿宋"/>
          <w:b/>
          <w:bCs/>
          <w:sz w:val="36"/>
          <w:szCs w:val="36"/>
        </w:rPr>
        <w:t>申请表</w:t>
      </w:r>
    </w:p>
    <w:p w:rsidR="006D7274" w:rsidRDefault="006D7274">
      <w:pPr>
        <w:pStyle w:val="6"/>
        <w:rPr>
          <w:rFonts w:ascii="Times New Roman" w:hAnsi="Times New Roman"/>
        </w:rPr>
      </w:pPr>
    </w:p>
    <w:tbl>
      <w:tblPr>
        <w:tblW w:w="9274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6579"/>
      </w:tblGrid>
      <w:tr w:rsidR="006D7274">
        <w:trPr>
          <w:trHeight w:val="90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center"/>
          </w:tcPr>
          <w:p w:rsidR="006D7274" w:rsidRDefault="00086AD9">
            <w:pPr>
              <w:spacing w:before="160"/>
              <w:jc w:val="center"/>
              <w:textAlignment w:val="bottom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Workshop</w:t>
            </w:r>
            <w:r>
              <w:rPr>
                <w:rFonts w:eastAsia="仿宋"/>
                <w:b/>
                <w:bCs/>
                <w:sz w:val="28"/>
                <w:szCs w:val="28"/>
              </w:rPr>
              <w:t>主题：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D7274" w:rsidRDefault="00086AD9">
            <w:pPr>
              <w:spacing w:line="440" w:lineRule="exact"/>
              <w:rPr>
                <w:rFonts w:eastAsia="仿宋"/>
                <w:b/>
                <w:bCs/>
                <w:sz w:val="24"/>
                <w:szCs w:val="24"/>
              </w:rPr>
            </w:pPr>
            <w:bookmarkStart w:id="1" w:name="zxmc"/>
            <w:bookmarkStart w:id="2" w:name="simple_zxmc_a_02"/>
            <w:bookmarkEnd w:id="1"/>
            <w:bookmarkEnd w:id="2"/>
            <w:r>
              <w:rPr>
                <w:rFonts w:eastAsia="仿宋"/>
                <w:b/>
                <w:bCs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pt;height:10.5pt">
                  <v:imagedata r:id="rId7" o:title=""/>
                </v:shape>
              </w:pict>
            </w:r>
            <w:r>
              <w:rPr>
                <w:rFonts w:eastAsia="仿宋"/>
                <w:b/>
                <w:bCs/>
                <w:sz w:val="24"/>
                <w:szCs w:val="24"/>
              </w:rPr>
              <w:t>:____________________________________</w:t>
            </w:r>
          </w:p>
          <w:p w:rsidR="006D7274" w:rsidRDefault="006D7274">
            <w:pPr>
              <w:pStyle w:val="6"/>
            </w:pPr>
          </w:p>
          <w:p w:rsidR="006D7274" w:rsidRDefault="00086AD9">
            <w:pPr>
              <w:widowControl/>
              <w:jc w:val="left"/>
            </w:pPr>
            <w:r>
              <w:rPr>
                <w:rFonts w:eastAsia="仿宋"/>
                <w:sz w:val="24"/>
                <w:szCs w:val="24"/>
              </w:rPr>
              <w:t>Workshop</w:t>
            </w:r>
            <w:r>
              <w:rPr>
                <w:rFonts w:eastAsia="仿宋"/>
                <w:sz w:val="24"/>
                <w:szCs w:val="24"/>
              </w:rPr>
              <w:t>为学术专题研讨会，</w:t>
            </w:r>
            <w:r>
              <w:rPr>
                <w:rFonts w:eastAsia="仿宋" w:hint="eastAsia"/>
                <w:sz w:val="24"/>
                <w:szCs w:val="24"/>
              </w:rPr>
              <w:t>建议</w:t>
            </w:r>
            <w:r>
              <w:rPr>
                <w:rFonts w:eastAsia="仿宋"/>
                <w:sz w:val="24"/>
                <w:szCs w:val="24"/>
              </w:rPr>
              <w:t>聚焦某一具体热点主题展开深度讨论，避免设置大而全的主题。</w:t>
            </w:r>
            <w:r>
              <w:rPr>
                <w:rFonts w:eastAsia="仿宋"/>
                <w:b/>
                <w:bCs/>
                <w:sz w:val="24"/>
                <w:szCs w:val="24"/>
              </w:rPr>
              <w:t>参考主题包括但不限于</w:t>
            </w:r>
            <w:r>
              <w:rPr>
                <w:rFonts w:eastAsia="仿宋"/>
                <w:b/>
                <w:bCs/>
                <w:sz w:val="24"/>
                <w:szCs w:val="24"/>
              </w:rPr>
              <w:t>“</w:t>
            </w:r>
            <w:r>
              <w:rPr>
                <w:rFonts w:eastAsia="仿宋"/>
                <w:b/>
                <w:bCs/>
                <w:sz w:val="24"/>
                <w:szCs w:val="24"/>
              </w:rPr>
              <w:t>卫星手机直连</w:t>
            </w:r>
            <w:r>
              <w:rPr>
                <w:rFonts w:eastAsia="仿宋"/>
                <w:b/>
                <w:bCs/>
                <w:sz w:val="24"/>
                <w:szCs w:val="24"/>
              </w:rPr>
              <w:t>”“</w:t>
            </w:r>
            <w:r>
              <w:rPr>
                <w:rFonts w:eastAsia="仿宋"/>
                <w:b/>
                <w:bCs/>
                <w:sz w:val="24"/>
                <w:szCs w:val="24"/>
              </w:rPr>
              <w:t>星上相控阵</w:t>
            </w:r>
            <w:r>
              <w:rPr>
                <w:rFonts w:eastAsia="仿宋"/>
                <w:b/>
                <w:bCs/>
                <w:sz w:val="24"/>
                <w:szCs w:val="24"/>
              </w:rPr>
              <w:t>”“</w:t>
            </w:r>
            <w:r>
              <w:rPr>
                <w:rFonts w:eastAsia="仿宋"/>
                <w:b/>
                <w:bCs/>
                <w:sz w:val="24"/>
                <w:szCs w:val="24"/>
              </w:rPr>
              <w:t>大规模</w:t>
            </w:r>
            <w:r>
              <w:rPr>
                <w:rFonts w:eastAsia="仿宋"/>
                <w:b/>
                <w:bCs/>
                <w:sz w:val="24"/>
                <w:szCs w:val="24"/>
              </w:rPr>
              <w:t>MIMO”“6G</w:t>
            </w:r>
            <w:r>
              <w:rPr>
                <w:rFonts w:eastAsia="仿宋"/>
                <w:b/>
                <w:bCs/>
                <w:sz w:val="24"/>
                <w:szCs w:val="24"/>
              </w:rPr>
              <w:t>新多址</w:t>
            </w:r>
            <w:r>
              <w:rPr>
                <w:rFonts w:eastAsia="仿宋"/>
                <w:b/>
                <w:bCs/>
                <w:sz w:val="24"/>
                <w:szCs w:val="24"/>
              </w:rPr>
              <w:t>”“6G</w:t>
            </w:r>
            <w:r>
              <w:rPr>
                <w:rFonts w:eastAsia="仿宋"/>
                <w:b/>
                <w:bCs/>
                <w:sz w:val="24"/>
                <w:szCs w:val="24"/>
              </w:rPr>
              <w:t>新编码</w:t>
            </w:r>
            <w:r>
              <w:rPr>
                <w:rFonts w:eastAsia="仿宋"/>
                <w:b/>
                <w:bCs/>
                <w:sz w:val="24"/>
                <w:szCs w:val="24"/>
              </w:rPr>
              <w:t>”“6G</w:t>
            </w:r>
            <w:r>
              <w:rPr>
                <w:rFonts w:eastAsia="仿宋"/>
                <w:b/>
                <w:bCs/>
                <w:sz w:val="24"/>
                <w:szCs w:val="24"/>
              </w:rPr>
              <w:t>感知新波形</w:t>
            </w:r>
            <w:r>
              <w:rPr>
                <w:rFonts w:eastAsia="仿宋"/>
                <w:b/>
                <w:bCs/>
                <w:sz w:val="24"/>
                <w:szCs w:val="24"/>
              </w:rPr>
              <w:t>”</w:t>
            </w:r>
            <w:r>
              <w:rPr>
                <w:rFonts w:eastAsia="仿宋"/>
                <w:b/>
                <w:bCs/>
                <w:sz w:val="24"/>
                <w:szCs w:val="24"/>
              </w:rPr>
              <w:t>等。</w:t>
            </w:r>
          </w:p>
        </w:tc>
      </w:tr>
      <w:tr w:rsidR="006D7274">
        <w:trPr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bottom"/>
          </w:tcPr>
          <w:p w:rsidR="006D7274" w:rsidRDefault="00086AD9">
            <w:pPr>
              <w:spacing w:before="160"/>
              <w:jc w:val="center"/>
              <w:textAlignment w:val="bottom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申请单位</w:t>
            </w:r>
            <w:r>
              <w:rPr>
                <w:rFonts w:eastAsia="仿宋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D7274" w:rsidRDefault="006D7274">
            <w:pPr>
              <w:spacing w:before="160"/>
              <w:textAlignment w:val="bottom"/>
              <w:rPr>
                <w:rFonts w:eastAsia="仿宋"/>
                <w:bCs/>
                <w:sz w:val="28"/>
                <w:szCs w:val="28"/>
              </w:rPr>
            </w:pPr>
            <w:bookmarkStart w:id="3" w:name="simple_zxmc_a_05"/>
            <w:bookmarkStart w:id="4" w:name="xmzz"/>
            <w:bookmarkEnd w:id="3"/>
            <w:bookmarkEnd w:id="4"/>
          </w:p>
        </w:tc>
      </w:tr>
      <w:tr w:rsidR="006D7274"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D7274" w:rsidRDefault="00086AD9">
            <w:pPr>
              <w:spacing w:before="160"/>
              <w:jc w:val="center"/>
              <w:textAlignment w:val="bottom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联系人</w:t>
            </w:r>
            <w:r>
              <w:rPr>
                <w:rFonts w:eastAsia="仿宋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D7274" w:rsidRDefault="006D7274">
            <w:pPr>
              <w:spacing w:before="160"/>
              <w:textAlignment w:val="bottom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6D7274">
        <w:trPr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bottom"/>
          </w:tcPr>
          <w:p w:rsidR="006D7274" w:rsidRDefault="00086AD9">
            <w:pPr>
              <w:spacing w:before="160"/>
              <w:jc w:val="center"/>
              <w:textAlignment w:val="bottom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6579" w:type="dxa"/>
            <w:tcBorders>
              <w:left w:val="nil"/>
            </w:tcBorders>
            <w:shd w:val="clear" w:color="auto" w:fill="auto"/>
            <w:vAlign w:val="bottom"/>
          </w:tcPr>
          <w:p w:rsidR="006D7274" w:rsidRDefault="006D7274">
            <w:pPr>
              <w:spacing w:before="160"/>
              <w:ind w:firstLineChars="700" w:firstLine="1960"/>
              <w:textAlignment w:val="bottom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6D7274"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D7274" w:rsidRDefault="00086AD9">
            <w:pPr>
              <w:spacing w:before="160"/>
              <w:jc w:val="center"/>
              <w:textAlignment w:val="bottom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填报日期：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D7274" w:rsidRDefault="00086AD9">
            <w:pPr>
              <w:spacing w:before="160"/>
              <w:ind w:firstLineChars="700" w:firstLine="1960"/>
              <w:textAlignment w:val="bottom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 xml:space="preserve">  </w:t>
            </w:r>
            <w:r>
              <w:rPr>
                <w:rFonts w:eastAsia="仿宋"/>
                <w:bCs/>
                <w:sz w:val="28"/>
                <w:szCs w:val="28"/>
              </w:rPr>
              <w:t>年</w:t>
            </w:r>
            <w:r>
              <w:rPr>
                <w:rFonts w:eastAsia="仿宋"/>
                <w:bCs/>
                <w:sz w:val="28"/>
                <w:szCs w:val="28"/>
              </w:rPr>
              <w:t xml:space="preserve">       </w:t>
            </w:r>
            <w:r>
              <w:rPr>
                <w:rFonts w:eastAsia="仿宋"/>
                <w:bCs/>
                <w:sz w:val="28"/>
                <w:szCs w:val="28"/>
              </w:rPr>
              <w:t>月</w:t>
            </w:r>
            <w:r>
              <w:rPr>
                <w:rFonts w:eastAsia="仿宋"/>
                <w:bCs/>
                <w:sz w:val="28"/>
                <w:szCs w:val="28"/>
              </w:rPr>
              <w:t xml:space="preserve">      </w:t>
            </w:r>
            <w:r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</w:tbl>
    <w:p w:rsidR="006D7274" w:rsidRDefault="006D7274">
      <w:pPr>
        <w:snapToGrid w:val="0"/>
        <w:spacing w:line="360" w:lineRule="auto"/>
        <w:jc w:val="center"/>
        <w:rPr>
          <w:rFonts w:eastAsia="仿宋"/>
          <w:b/>
          <w:bCs/>
          <w:sz w:val="28"/>
          <w:szCs w:val="28"/>
        </w:rPr>
      </w:pPr>
      <w:bookmarkStart w:id="5" w:name="img_00001"/>
      <w:bookmarkStart w:id="6" w:name="barcode"/>
      <w:bookmarkEnd w:id="5"/>
      <w:bookmarkEnd w:id="6"/>
    </w:p>
    <w:p w:rsidR="006D7274" w:rsidRDefault="00086AD9">
      <w:pPr>
        <w:snapToGrid w:val="0"/>
        <w:spacing w:line="360" w:lineRule="auto"/>
        <w:jc w:val="center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全球</w:t>
      </w:r>
      <w:r>
        <w:rPr>
          <w:rFonts w:eastAsia="仿宋"/>
          <w:b/>
          <w:bCs/>
          <w:sz w:val="28"/>
          <w:szCs w:val="28"/>
        </w:rPr>
        <w:t>6G</w:t>
      </w:r>
      <w:r>
        <w:rPr>
          <w:rFonts w:eastAsia="仿宋"/>
          <w:b/>
          <w:bCs/>
          <w:sz w:val="28"/>
          <w:szCs w:val="28"/>
        </w:rPr>
        <w:t>技术</w:t>
      </w:r>
      <w:r>
        <w:rPr>
          <w:rFonts w:eastAsia="仿宋" w:hint="eastAsia"/>
          <w:b/>
          <w:bCs/>
          <w:sz w:val="28"/>
          <w:szCs w:val="28"/>
        </w:rPr>
        <w:t>与</w:t>
      </w:r>
      <w:r>
        <w:rPr>
          <w:rFonts w:eastAsia="仿宋"/>
          <w:b/>
          <w:bCs/>
          <w:sz w:val="28"/>
          <w:szCs w:val="28"/>
        </w:rPr>
        <w:t>产业生态大会组委会制</w:t>
      </w:r>
    </w:p>
    <w:p w:rsidR="006D7274" w:rsidRDefault="00086AD9">
      <w:pPr>
        <w:pStyle w:val="a3"/>
        <w:spacing w:before="0"/>
        <w:ind w:left="0"/>
        <w:jc w:val="center"/>
        <w:rPr>
          <w:rFonts w:ascii="Times New Roman" w:eastAsia="黑体" w:hAnsi="Times New Roman"/>
          <w:lang w:eastAsia="zh-CN"/>
        </w:rPr>
      </w:pPr>
      <w:r>
        <w:rPr>
          <w:rFonts w:ascii="Times New Roman" w:eastAsia="仿宋" w:hAnsi="Times New Roman"/>
          <w:b/>
          <w:bCs/>
          <w:kern w:val="2"/>
          <w:sz w:val="28"/>
          <w:szCs w:val="28"/>
          <w:lang w:eastAsia="zh-CN"/>
        </w:rPr>
        <w:t>二〇二五年</w:t>
      </w:r>
      <w:r>
        <w:rPr>
          <w:rFonts w:ascii="Times New Roman" w:eastAsia="仿宋" w:hAnsi="Times New Roman"/>
          <w:b/>
          <w:bCs/>
          <w:kern w:val="2"/>
          <w:sz w:val="28"/>
          <w:szCs w:val="28"/>
          <w:lang w:eastAsia="zh-CN"/>
        </w:rPr>
        <w:t>十</w:t>
      </w:r>
      <w:r>
        <w:rPr>
          <w:rFonts w:ascii="Times New Roman" w:eastAsia="仿宋" w:hAnsi="Times New Roman"/>
          <w:b/>
          <w:bCs/>
          <w:kern w:val="2"/>
          <w:sz w:val="28"/>
          <w:szCs w:val="28"/>
          <w:lang w:eastAsia="zh-CN"/>
        </w:rPr>
        <w:t>月</w:t>
      </w:r>
      <w:r>
        <w:rPr>
          <w:rFonts w:ascii="Times New Roman" w:eastAsia="黑体" w:hAnsi="Times New Roman"/>
          <w:lang w:eastAsia="zh-CN"/>
        </w:rPr>
        <w:br w:type="page"/>
      </w:r>
    </w:p>
    <w:p w:rsidR="006D7274" w:rsidRDefault="00086AD9">
      <w:pPr>
        <w:widowControl/>
        <w:spacing w:line="360" w:lineRule="auto"/>
        <w:ind w:firstLineChars="200" w:firstLine="562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lastRenderedPageBreak/>
        <w:t>基本信息</w:t>
      </w:r>
    </w:p>
    <w:tbl>
      <w:tblPr>
        <w:tblW w:w="9634" w:type="dxa"/>
        <w:tblInd w:w="-408" w:type="dxa"/>
        <w:tblLayout w:type="fixed"/>
        <w:tblLook w:val="04A0" w:firstRow="1" w:lastRow="0" w:firstColumn="1" w:lastColumn="0" w:noHBand="0" w:noVBand="1"/>
      </w:tblPr>
      <w:tblGrid>
        <w:gridCol w:w="1035"/>
        <w:gridCol w:w="1506"/>
        <w:gridCol w:w="25"/>
        <w:gridCol w:w="1788"/>
        <w:gridCol w:w="12"/>
        <w:gridCol w:w="2300"/>
        <w:gridCol w:w="2968"/>
      </w:tblGrid>
      <w:tr w:rsidR="006D7274">
        <w:trPr>
          <w:trHeight w:val="634"/>
        </w:trPr>
        <w:tc>
          <w:tcPr>
            <w:tcW w:w="25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申请</w:t>
            </w:r>
            <w:r>
              <w:rPr>
                <w:rFonts w:eastAsia="仿宋"/>
                <w:b/>
                <w:color w:val="000000"/>
                <w:sz w:val="24"/>
              </w:rPr>
              <w:t>单位</w:t>
            </w:r>
          </w:p>
        </w:tc>
        <w:tc>
          <w:tcPr>
            <w:tcW w:w="70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7274" w:rsidRDefault="006D7274">
            <w:pPr>
              <w:widowControl/>
              <w:rPr>
                <w:rFonts w:eastAsia="仿宋"/>
                <w:color w:val="000000"/>
                <w:sz w:val="24"/>
              </w:rPr>
            </w:pPr>
          </w:p>
        </w:tc>
      </w:tr>
      <w:tr w:rsidR="006D7274">
        <w:trPr>
          <w:trHeight w:val="692"/>
        </w:trPr>
        <w:tc>
          <w:tcPr>
            <w:tcW w:w="103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联系</w:t>
            </w:r>
            <w:r>
              <w:rPr>
                <w:rFonts w:eastAsia="仿宋"/>
                <w:b/>
                <w:color w:val="000000"/>
                <w:sz w:val="24"/>
              </w:rPr>
              <w:t>人信息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姓名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Default="00086AD9">
            <w:pPr>
              <w:widowControl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电话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7274" w:rsidRDefault="00086AD9">
            <w:pPr>
              <w:widowControl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　</w:t>
            </w:r>
          </w:p>
        </w:tc>
      </w:tr>
      <w:tr w:rsidR="006D7274">
        <w:trPr>
          <w:trHeight w:val="650"/>
        </w:trPr>
        <w:tc>
          <w:tcPr>
            <w:tcW w:w="10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Default="006D7274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邮箱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7274" w:rsidRDefault="006D7274">
            <w:pPr>
              <w:widowControl/>
              <w:rPr>
                <w:rFonts w:eastAsia="仿宋"/>
                <w:color w:val="000000"/>
                <w:sz w:val="24"/>
              </w:rPr>
            </w:pPr>
          </w:p>
        </w:tc>
      </w:tr>
      <w:tr w:rsidR="006D7274">
        <w:trPr>
          <w:trHeight w:val="69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申报材料要求</w:t>
            </w: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组织方简介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主办</w:t>
            </w:r>
            <w:r>
              <w:rPr>
                <w:rFonts w:eastAsia="仿宋"/>
                <w:b/>
                <w:color w:val="000000"/>
                <w:sz w:val="24"/>
              </w:rPr>
              <w:t>/</w:t>
            </w:r>
            <w:r>
              <w:rPr>
                <w:rFonts w:eastAsia="仿宋"/>
                <w:b/>
                <w:color w:val="000000"/>
                <w:sz w:val="24"/>
              </w:rPr>
              <w:t>承办</w:t>
            </w:r>
            <w:r>
              <w:rPr>
                <w:rFonts w:eastAsia="仿宋"/>
                <w:b/>
                <w:color w:val="000000"/>
                <w:sz w:val="24"/>
              </w:rPr>
              <w:t>/</w:t>
            </w:r>
            <w:r>
              <w:rPr>
                <w:rFonts w:eastAsia="仿宋"/>
                <w:b/>
                <w:color w:val="000000"/>
                <w:sz w:val="24"/>
              </w:rPr>
              <w:t>协办单位或个人介绍，不超过</w:t>
            </w:r>
            <w:r>
              <w:rPr>
                <w:rFonts w:eastAsia="仿宋"/>
                <w:b/>
                <w:color w:val="000000"/>
                <w:sz w:val="24"/>
              </w:rPr>
              <w:t>200</w:t>
            </w:r>
            <w:r>
              <w:rPr>
                <w:rFonts w:eastAsia="仿宋"/>
                <w:b/>
                <w:color w:val="000000"/>
                <w:sz w:val="24"/>
              </w:rPr>
              <w:t>字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>
            <w:pPr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>
            <w:pPr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hAnsi="Times New Roman"/>
              </w:rPr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 xml:space="preserve"> </w:t>
            </w:r>
            <w:r>
              <w:rPr>
                <w:rFonts w:eastAsia="仿宋"/>
                <w:b/>
                <w:color w:val="000000"/>
                <w:sz w:val="24"/>
              </w:rPr>
              <w:t>相关经验、</w:t>
            </w:r>
          </w:p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代表性成果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>
            <w:pPr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/>
        </w:tc>
      </w:tr>
      <w:tr w:rsidR="006D7274">
        <w:trPr>
          <w:trHeight w:val="696"/>
        </w:trPr>
        <w:tc>
          <w:tcPr>
            <w:tcW w:w="256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Workshop</w:t>
            </w:r>
            <w:r>
              <w:rPr>
                <w:rFonts w:eastAsia="仿宋"/>
                <w:b/>
                <w:color w:val="000000"/>
                <w:sz w:val="24"/>
              </w:rPr>
              <w:t>主题与</w:t>
            </w:r>
            <w:r>
              <w:rPr>
                <w:rFonts w:eastAsia="仿宋" w:hint="eastAsia"/>
                <w:b/>
                <w:color w:val="000000"/>
                <w:sz w:val="24"/>
              </w:rPr>
              <w:t>摘要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中文名称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hAnsi="Times New Roman"/>
              </w:rPr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7274" w:rsidRDefault="006D7274">
            <w:pPr>
              <w:widowControl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英文名称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hAnsi="Times New Roman"/>
              </w:rPr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7274" w:rsidRDefault="006D7274">
            <w:pPr>
              <w:widowControl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</w:pPr>
            <w:r>
              <w:rPr>
                <w:rFonts w:eastAsia="仿宋" w:hint="eastAsia"/>
                <w:b/>
                <w:color w:val="000000"/>
                <w:sz w:val="24"/>
              </w:rPr>
              <w:t>摘要</w:t>
            </w:r>
          </w:p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（</w:t>
            </w:r>
            <w:r>
              <w:rPr>
                <w:rFonts w:eastAsia="仿宋"/>
                <w:b/>
                <w:color w:val="000000"/>
                <w:sz w:val="24"/>
              </w:rPr>
              <w:t>拟聚焦的技术</w:t>
            </w:r>
            <w:r>
              <w:rPr>
                <w:rFonts w:eastAsia="仿宋"/>
                <w:b/>
                <w:color w:val="000000"/>
                <w:sz w:val="24"/>
              </w:rPr>
              <w:t>/</w:t>
            </w:r>
            <w:r>
              <w:rPr>
                <w:rFonts w:eastAsia="仿宋"/>
                <w:b/>
                <w:color w:val="000000"/>
                <w:sz w:val="24"/>
              </w:rPr>
              <w:t>产业方向及其前沿价值</w:t>
            </w:r>
            <w:r>
              <w:rPr>
                <w:rFonts w:eastAsia="仿宋" w:hint="eastAsia"/>
                <w:b/>
                <w:color w:val="000000"/>
                <w:sz w:val="24"/>
              </w:rPr>
              <w:t>）</w:t>
            </w:r>
            <w:r>
              <w:rPr>
                <w:rFonts w:eastAsia="仿宋"/>
                <w:b/>
                <w:color w:val="000000"/>
                <w:sz w:val="24"/>
              </w:rPr>
              <w:t>（</w:t>
            </w:r>
            <w:r>
              <w:rPr>
                <w:rFonts w:eastAsia="仿宋" w:hint="eastAsia"/>
                <w:b/>
                <w:color w:val="000000"/>
                <w:sz w:val="24"/>
              </w:rPr>
              <w:t>中英文，</w:t>
            </w:r>
            <w:r>
              <w:rPr>
                <w:rFonts w:eastAsia="仿宋"/>
                <w:b/>
                <w:color w:val="000000"/>
                <w:sz w:val="24"/>
              </w:rPr>
              <w:t>300</w:t>
            </w:r>
            <w:r>
              <w:rPr>
                <w:rFonts w:eastAsia="仿宋"/>
                <w:b/>
                <w:color w:val="000000"/>
                <w:sz w:val="24"/>
              </w:rPr>
              <w:t>字以内）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>
            <w:pPr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>
            <w:pPr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/>
        </w:tc>
      </w:tr>
      <w:tr w:rsidR="006D7274">
        <w:trPr>
          <w:trHeight w:val="2469"/>
        </w:trPr>
        <w:tc>
          <w:tcPr>
            <w:tcW w:w="256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lastRenderedPageBreak/>
              <w:t>举办形式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举办形式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包括但不限于</w:t>
            </w:r>
          </w:p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sym w:font="Wingdings 2" w:char="00A3"/>
            </w:r>
            <w:r>
              <w:rPr>
                <w:rFonts w:eastAsia="仿宋"/>
                <w:b/>
                <w:color w:val="000000"/>
                <w:sz w:val="24"/>
              </w:rPr>
              <w:t>主题演讲</w:t>
            </w:r>
          </w:p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sym w:font="Wingdings 2" w:char="00A3"/>
            </w:r>
            <w:r>
              <w:rPr>
                <w:rFonts w:eastAsia="仿宋"/>
                <w:b/>
                <w:color w:val="000000"/>
                <w:sz w:val="24"/>
              </w:rPr>
              <w:t>论文宣讲</w:t>
            </w:r>
          </w:p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sym w:font="Wingdings 2" w:char="00A3"/>
            </w:r>
            <w:r>
              <w:rPr>
                <w:rFonts w:eastAsia="仿宋"/>
                <w:b/>
                <w:color w:val="000000"/>
                <w:sz w:val="24"/>
              </w:rPr>
              <w:t>海报展示</w:t>
            </w:r>
          </w:p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sym w:font="Wingdings 2" w:char="00A3"/>
            </w:r>
            <w:r>
              <w:rPr>
                <w:rFonts w:eastAsia="仿宋"/>
                <w:b/>
                <w:color w:val="000000"/>
                <w:sz w:val="24"/>
              </w:rPr>
              <w:t>Demo</w:t>
            </w:r>
            <w:r>
              <w:rPr>
                <w:rFonts w:eastAsia="仿宋"/>
                <w:b/>
                <w:color w:val="000000"/>
                <w:sz w:val="24"/>
              </w:rPr>
              <w:t>演示</w:t>
            </w:r>
          </w:p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sym w:font="Wingdings 2" w:char="00A3"/>
            </w:r>
            <w:r>
              <w:rPr>
                <w:rFonts w:eastAsia="仿宋"/>
                <w:b/>
                <w:color w:val="000000"/>
                <w:sz w:val="24"/>
              </w:rPr>
              <w:t>圆桌讨论</w:t>
            </w:r>
          </w:p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sym w:font="Wingdings 2" w:char="00A3"/>
            </w:r>
            <w:r>
              <w:rPr>
                <w:rFonts w:eastAsia="仿宋"/>
                <w:b/>
                <w:color w:val="000000"/>
                <w:sz w:val="24"/>
              </w:rPr>
              <w:t>其他：</w:t>
            </w: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拟邀</w:t>
            </w:r>
            <w:r>
              <w:rPr>
                <w:rFonts w:eastAsia="仿宋"/>
                <w:b/>
                <w:color w:val="000000"/>
                <w:sz w:val="24"/>
              </w:rPr>
              <w:t>Workshop</w:t>
            </w:r>
            <w:r>
              <w:rPr>
                <w:rFonts w:eastAsia="仿宋" w:hint="eastAsia"/>
                <w:b/>
                <w:color w:val="000000"/>
                <w:sz w:val="24"/>
              </w:rPr>
              <w:t xml:space="preserve"> Chair</w:t>
            </w:r>
            <w:r>
              <w:rPr>
                <w:rFonts w:eastAsia="仿宋" w:hint="eastAsia"/>
                <w:b/>
                <w:color w:val="000000"/>
                <w:sz w:val="24"/>
              </w:rPr>
              <w:t>与审稿专家</w:t>
            </w:r>
          </w:p>
          <w:p w:rsidR="006D7274" w:rsidRDefault="006D7274">
            <w:pPr>
              <w:widowControl/>
              <w:jc w:val="left"/>
              <w:rPr>
                <w:sz w:val="24"/>
                <w:szCs w:val="24"/>
                <w:lang w:bidi="a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Workshop</w:t>
            </w:r>
            <w:r>
              <w:rPr>
                <w:rFonts w:eastAsia="仿宋" w:hint="eastAsia"/>
                <w:b/>
                <w:color w:val="000000"/>
                <w:sz w:val="24"/>
              </w:rPr>
              <w:t xml:space="preserve"> Chair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拟邀</w:t>
            </w:r>
            <w:r>
              <w:rPr>
                <w:rFonts w:eastAsia="仿宋"/>
                <w:b/>
                <w:color w:val="000000"/>
                <w:sz w:val="24"/>
              </w:rPr>
              <w:t>Workshop</w:t>
            </w:r>
            <w:r>
              <w:rPr>
                <w:rFonts w:eastAsia="仿宋" w:hint="eastAsia"/>
                <w:b/>
                <w:color w:val="000000"/>
                <w:sz w:val="24"/>
              </w:rPr>
              <w:t xml:space="preserve"> Chair</w:t>
            </w:r>
          </w:p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姓名</w:t>
            </w:r>
            <w:r>
              <w:rPr>
                <w:rFonts w:eastAsia="仿宋" w:hint="eastAsia"/>
                <w:b/>
                <w:color w:val="000000"/>
                <w:sz w:val="24"/>
              </w:rPr>
              <w:t>、</w:t>
            </w:r>
            <w:r>
              <w:rPr>
                <w:rFonts w:eastAsia="仿宋"/>
                <w:b/>
                <w:color w:val="000000"/>
                <w:sz w:val="24"/>
              </w:rPr>
              <w:t>所在单位及职务</w:t>
            </w:r>
            <w:r>
              <w:rPr>
                <w:rFonts w:eastAsia="仿宋"/>
                <w:b/>
                <w:color w:val="000000"/>
                <w:sz w:val="24"/>
              </w:rPr>
              <w:t>/</w:t>
            </w:r>
            <w:r>
              <w:rPr>
                <w:rFonts w:eastAsia="仿宋"/>
                <w:b/>
                <w:color w:val="000000"/>
                <w:sz w:val="24"/>
              </w:rPr>
              <w:t>职称</w:t>
            </w:r>
          </w:p>
          <w:p w:rsidR="006D7274" w:rsidRDefault="006D7274">
            <w:pPr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/>
          <w:p w:rsidR="006D7274" w:rsidRDefault="006D7274">
            <w:pPr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hAnsi="Times New Roman"/>
              </w:rPr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jc w:val="left"/>
              <w:rPr>
                <w:sz w:val="24"/>
                <w:szCs w:val="24"/>
                <w:lang w:bidi="a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审稿</w:t>
            </w:r>
            <w:r>
              <w:rPr>
                <w:rFonts w:eastAsia="仿宋"/>
                <w:b/>
                <w:color w:val="000000"/>
                <w:sz w:val="24"/>
              </w:rPr>
              <w:t>专家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拟邀</w:t>
            </w:r>
            <w:r>
              <w:rPr>
                <w:rFonts w:eastAsia="仿宋" w:hint="eastAsia"/>
                <w:b/>
                <w:color w:val="000000"/>
                <w:sz w:val="24"/>
              </w:rPr>
              <w:t>审稿</w:t>
            </w:r>
            <w:r>
              <w:rPr>
                <w:rFonts w:eastAsia="仿宋"/>
                <w:b/>
                <w:color w:val="000000"/>
                <w:sz w:val="24"/>
              </w:rPr>
              <w:t>专家：</w:t>
            </w:r>
          </w:p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姓名、所在单位及职务</w:t>
            </w:r>
            <w:r>
              <w:rPr>
                <w:rFonts w:eastAsia="仿宋"/>
                <w:b/>
                <w:color w:val="000000"/>
                <w:sz w:val="24"/>
              </w:rPr>
              <w:t>/</w:t>
            </w:r>
            <w:r>
              <w:rPr>
                <w:rFonts w:eastAsia="仿宋"/>
                <w:b/>
                <w:color w:val="000000"/>
                <w:sz w:val="24"/>
              </w:rPr>
              <w:t>职称</w:t>
            </w: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>
            <w:pPr>
              <w:rPr>
                <w:rFonts w:eastAsia="仿宋"/>
                <w:b/>
                <w:color w:val="000000"/>
                <w:sz w:val="24"/>
              </w:rPr>
            </w:pPr>
          </w:p>
          <w:p w:rsidR="006D7274" w:rsidRDefault="006D7274">
            <w:pPr>
              <w:pStyle w:val="6"/>
              <w:rPr>
                <w:rFonts w:ascii="Times New Roman" w:hAnsi="Times New Roman"/>
              </w:rPr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同类主题</w:t>
            </w:r>
            <w:r>
              <w:rPr>
                <w:rFonts w:eastAsia="仿宋"/>
                <w:b/>
                <w:color w:val="000000"/>
                <w:sz w:val="24"/>
              </w:rPr>
              <w:t>研讨会以往举办情况说明</w:t>
            </w:r>
            <w:r>
              <w:rPr>
                <w:rFonts w:eastAsia="仿宋" w:hint="eastAsia"/>
                <w:b/>
                <w:color w:val="000000"/>
                <w:sz w:val="24"/>
              </w:rPr>
              <w:t>（选填</w:t>
            </w:r>
            <w:r>
              <w:rPr>
                <w:rFonts w:eastAsia="仿宋" w:hint="eastAsia"/>
                <w:b/>
                <w:color w:val="000000"/>
                <w:sz w:val="24"/>
              </w:rPr>
              <w:t>1</w:t>
            </w:r>
            <w:r>
              <w:rPr>
                <w:rFonts w:eastAsia="仿宋" w:hint="eastAsia"/>
                <w:b/>
                <w:color w:val="000000"/>
                <w:sz w:val="24"/>
              </w:rPr>
              <w:t>或</w:t>
            </w:r>
            <w:r>
              <w:rPr>
                <w:rFonts w:eastAsia="仿宋" w:hint="eastAsia"/>
                <w:b/>
                <w:color w:val="000000"/>
                <w:sz w:val="24"/>
              </w:rPr>
              <w:t>2</w:t>
            </w:r>
            <w:r>
              <w:rPr>
                <w:rFonts w:eastAsia="仿宋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70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 xml:space="preserve">1 </w:t>
            </w:r>
            <w:r>
              <w:rPr>
                <w:rFonts w:eastAsia="仿宋"/>
                <w:b/>
                <w:color w:val="000000"/>
                <w:sz w:val="24"/>
              </w:rPr>
              <w:t>若已</w:t>
            </w:r>
            <w:r>
              <w:rPr>
                <w:rFonts w:eastAsia="仿宋" w:hint="eastAsia"/>
                <w:b/>
                <w:color w:val="000000"/>
                <w:sz w:val="24"/>
              </w:rPr>
              <w:t>主办过同主题</w:t>
            </w:r>
            <w:r>
              <w:rPr>
                <w:rFonts w:eastAsia="仿宋"/>
                <w:b/>
                <w:color w:val="000000"/>
                <w:sz w:val="24"/>
              </w:rPr>
              <w:t>研讨会，需说明</w:t>
            </w:r>
            <w:r>
              <w:rPr>
                <w:rFonts w:eastAsia="仿宋" w:hint="eastAsia"/>
                <w:b/>
                <w:color w:val="000000"/>
                <w:sz w:val="24"/>
              </w:rPr>
              <w:t>往届</w:t>
            </w:r>
            <w:r>
              <w:rPr>
                <w:rFonts w:eastAsia="仿宋"/>
                <w:b/>
                <w:color w:val="000000"/>
                <w:sz w:val="24"/>
              </w:rPr>
              <w:t>投稿数、录用数、参会人数及本届与往届的不同之处</w:t>
            </w:r>
            <w:r>
              <w:rPr>
                <w:rFonts w:eastAsia="仿宋" w:hint="eastAsia"/>
                <w:b/>
                <w:color w:val="000000"/>
                <w:sz w:val="24"/>
              </w:rPr>
              <w:t>：</w:t>
            </w:r>
          </w:p>
          <w:p w:rsidR="006D7274" w:rsidRDefault="006D7274">
            <w:pPr>
              <w:pStyle w:val="6"/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jc w:val="left"/>
              <w:rPr>
                <w:sz w:val="24"/>
                <w:szCs w:val="24"/>
                <w:lang w:bidi="ar"/>
              </w:rPr>
            </w:pPr>
          </w:p>
        </w:tc>
        <w:tc>
          <w:tcPr>
            <w:tcW w:w="70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2</w:t>
            </w:r>
            <w:r>
              <w:rPr>
                <w:rFonts w:eastAsia="仿宋"/>
                <w:b/>
                <w:color w:val="000000"/>
                <w:sz w:val="24"/>
              </w:rPr>
              <w:t>若为新设研讨会，则需提供投稿数、录用数及参会人数的预估</w:t>
            </w:r>
            <w:r>
              <w:rPr>
                <w:rFonts w:eastAsia="仿宋" w:hint="eastAsia"/>
                <w:b/>
                <w:color w:val="000000"/>
                <w:sz w:val="24"/>
              </w:rPr>
              <w:t>：</w:t>
            </w:r>
          </w:p>
          <w:p w:rsidR="006D7274" w:rsidRDefault="006D7274">
            <w:pPr>
              <w:pStyle w:val="6"/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是否进行</w:t>
            </w:r>
            <w:r>
              <w:rPr>
                <w:rFonts w:eastAsia="仿宋"/>
                <w:b/>
                <w:color w:val="000000"/>
                <w:sz w:val="24"/>
              </w:rPr>
              <w:t>Best Paper</w:t>
            </w:r>
            <w:r>
              <w:rPr>
                <w:rFonts w:eastAsia="仿宋"/>
                <w:b/>
                <w:color w:val="000000"/>
                <w:sz w:val="24"/>
              </w:rPr>
              <w:t>评选（可选）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论文是否纳入大会论文集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rPr>
                <w:rFonts w:eastAsia="仿宋"/>
                <w:b/>
                <w:color w:val="000000"/>
                <w:sz w:val="24"/>
              </w:rPr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是否组织评审、设立优秀论文奖项等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rPr>
                <w:rFonts w:eastAsia="仿宋"/>
                <w:b/>
                <w:color w:val="000000"/>
                <w:sz w:val="24"/>
              </w:rPr>
            </w:pPr>
          </w:p>
        </w:tc>
      </w:tr>
      <w:tr w:rsidR="006D7274">
        <w:trPr>
          <w:trHeight w:val="696"/>
        </w:trPr>
        <w:tc>
          <w:tcPr>
            <w:tcW w:w="256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资源需求与自带资源</w:t>
            </w:r>
            <w:r>
              <w:rPr>
                <w:rFonts w:eastAsia="仿宋"/>
                <w:b/>
                <w:color w:val="000000"/>
                <w:sz w:val="24"/>
              </w:rPr>
              <w:br/>
            </w:r>
            <w:r>
              <w:rPr>
                <w:rFonts w:eastAsia="仿宋"/>
                <w:b/>
                <w:color w:val="000000"/>
                <w:sz w:val="24"/>
              </w:rPr>
              <w:t>（仅做了解，方便组委会协助支持提供配套服务）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是否</w:t>
            </w:r>
            <w:proofErr w:type="gramStart"/>
            <w:r>
              <w:rPr>
                <w:rFonts w:eastAsia="仿宋"/>
                <w:b/>
                <w:color w:val="000000"/>
                <w:sz w:val="24"/>
              </w:rPr>
              <w:t>需大会</w:t>
            </w:r>
            <w:proofErr w:type="gramEnd"/>
            <w:r>
              <w:rPr>
                <w:rFonts w:eastAsia="仿宋"/>
                <w:b/>
                <w:color w:val="000000"/>
                <w:sz w:val="24"/>
              </w:rPr>
              <w:t>提供会场、直播</w:t>
            </w:r>
            <w:r>
              <w:rPr>
                <w:rFonts w:eastAsia="仿宋" w:hint="eastAsia"/>
                <w:b/>
                <w:color w:val="000000"/>
                <w:sz w:val="24"/>
              </w:rPr>
              <w:t>、宣传服务</w:t>
            </w:r>
            <w:r>
              <w:rPr>
                <w:rFonts w:eastAsia="仿宋"/>
                <w:b/>
                <w:color w:val="000000"/>
                <w:sz w:val="24"/>
              </w:rPr>
              <w:t>等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（</w:t>
            </w:r>
            <w:r>
              <w:rPr>
                <w:rFonts w:eastAsia="仿宋"/>
                <w:b/>
                <w:color w:val="000000"/>
                <w:sz w:val="24"/>
              </w:rPr>
              <w:t>6G</w:t>
            </w:r>
            <w:r>
              <w:rPr>
                <w:rFonts w:eastAsia="仿宋"/>
                <w:b/>
                <w:color w:val="000000"/>
                <w:sz w:val="24"/>
              </w:rPr>
              <w:t>大会会场提供标准场地包括：会议室、</w:t>
            </w:r>
            <w:r>
              <w:rPr>
                <w:rFonts w:eastAsia="仿宋"/>
                <w:b/>
                <w:color w:val="000000"/>
                <w:sz w:val="24"/>
              </w:rPr>
              <w:t>LED</w:t>
            </w:r>
            <w:r>
              <w:rPr>
                <w:rFonts w:eastAsia="仿宋"/>
                <w:b/>
                <w:color w:val="000000"/>
                <w:sz w:val="24"/>
              </w:rPr>
              <w:t>屏、话筒、桌椅）</w:t>
            </w:r>
          </w:p>
          <w:p w:rsidR="006D7274" w:rsidRDefault="006D7274">
            <w:pPr>
              <w:pStyle w:val="6"/>
              <w:rPr>
                <w:rFonts w:ascii="Times New Roman" w:eastAsia="仿宋" w:hAnsi="Times New Roman"/>
                <w:color w:val="000000"/>
              </w:rPr>
            </w:pPr>
          </w:p>
          <w:p w:rsidR="006D7274" w:rsidRDefault="006D7274"/>
        </w:tc>
      </w:tr>
      <w:tr w:rsidR="006D7274">
        <w:trPr>
          <w:trHeight w:val="696"/>
        </w:trPr>
        <w:tc>
          <w:tcPr>
            <w:tcW w:w="256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086AD9">
            <w:pPr>
              <w:widowControl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是否已有企业支持或其他资源（如赞助、场地、志愿者等）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74" w:rsidRDefault="006D7274">
            <w:pPr>
              <w:widowControl/>
              <w:rPr>
                <w:rFonts w:eastAsia="仿宋"/>
                <w:b/>
                <w:color w:val="000000"/>
                <w:sz w:val="24"/>
              </w:rPr>
            </w:pPr>
          </w:p>
        </w:tc>
      </w:tr>
    </w:tbl>
    <w:p w:rsidR="006D7274" w:rsidRDefault="006D7274">
      <w:pPr>
        <w:pStyle w:val="a3"/>
        <w:adjustRightInd w:val="0"/>
        <w:snapToGrid w:val="0"/>
        <w:spacing w:before="0"/>
        <w:ind w:left="0"/>
        <w:rPr>
          <w:rFonts w:ascii="Times New Roman" w:eastAsia="仿宋" w:hAnsi="Times New Roman"/>
          <w:b/>
          <w:bCs/>
          <w:sz w:val="28"/>
          <w:szCs w:val="28"/>
          <w:lang w:eastAsia="zh-CN"/>
        </w:rPr>
      </w:pPr>
    </w:p>
    <w:p w:rsidR="006D7274" w:rsidRDefault="00086AD9">
      <w:pPr>
        <w:pStyle w:val="a3"/>
        <w:adjustRightInd w:val="0"/>
        <w:snapToGrid w:val="0"/>
        <w:spacing w:before="0"/>
        <w:ind w:left="0"/>
        <w:rPr>
          <w:rFonts w:ascii="Times New Roman" w:hAnsi="Times New Roman"/>
          <w:color w:val="FF0000"/>
          <w:lang w:eastAsia="zh-CN"/>
        </w:rPr>
      </w:pPr>
      <w:r>
        <w:rPr>
          <w:rFonts w:ascii="Times New Roman" w:eastAsia="仿宋" w:hAnsi="Times New Roman"/>
          <w:b/>
          <w:bCs/>
          <w:sz w:val="28"/>
          <w:szCs w:val="28"/>
          <w:lang w:eastAsia="zh-CN"/>
        </w:rPr>
        <w:t>6G</w:t>
      </w:r>
      <w:r>
        <w:rPr>
          <w:rFonts w:ascii="Times New Roman" w:eastAsia="仿宋" w:hAnsi="Times New Roman"/>
          <w:b/>
          <w:bCs/>
          <w:sz w:val="28"/>
          <w:szCs w:val="28"/>
          <w:lang w:eastAsia="zh-CN"/>
        </w:rPr>
        <w:t>大会专题研讨会</w:t>
      </w:r>
      <w:r>
        <w:rPr>
          <w:rFonts w:ascii="Times New Roman" w:eastAsia="仿宋" w:hAnsi="Times New Roman"/>
          <w:b/>
          <w:bCs/>
          <w:sz w:val="28"/>
          <w:szCs w:val="28"/>
          <w:lang w:eastAsia="zh-CN"/>
        </w:rPr>
        <w:t>Workshop</w:t>
      </w:r>
      <w:r>
        <w:rPr>
          <w:rFonts w:ascii="Times New Roman" w:eastAsia="仿宋" w:hAnsi="Times New Roman"/>
          <w:b/>
          <w:bCs/>
          <w:sz w:val="28"/>
          <w:szCs w:val="28"/>
          <w:lang w:eastAsia="zh-CN"/>
        </w:rPr>
        <w:t>组织</w:t>
      </w:r>
      <w:r>
        <w:rPr>
          <w:rFonts w:ascii="Times New Roman" w:eastAsia="仿宋" w:hAnsi="Times New Roman"/>
          <w:b/>
          <w:bCs/>
          <w:sz w:val="28"/>
          <w:szCs w:val="28"/>
          <w:lang w:eastAsia="zh-CN"/>
        </w:rPr>
        <w:t>征集指南详见全球</w:t>
      </w:r>
      <w:r>
        <w:rPr>
          <w:rFonts w:ascii="Times New Roman" w:eastAsia="仿宋" w:hAnsi="Times New Roman"/>
          <w:b/>
          <w:bCs/>
          <w:sz w:val="28"/>
          <w:szCs w:val="28"/>
          <w:lang w:eastAsia="zh-CN"/>
        </w:rPr>
        <w:t>6G</w:t>
      </w:r>
      <w:r>
        <w:rPr>
          <w:rFonts w:ascii="Times New Roman" w:eastAsia="仿宋" w:hAnsi="Times New Roman"/>
          <w:b/>
          <w:bCs/>
          <w:sz w:val="28"/>
          <w:szCs w:val="28"/>
          <w:lang w:eastAsia="zh-CN"/>
        </w:rPr>
        <w:t>技术</w:t>
      </w:r>
      <w:r>
        <w:rPr>
          <w:rFonts w:ascii="Times New Roman" w:eastAsia="仿宋" w:hAnsi="Times New Roman" w:hint="eastAsia"/>
          <w:b/>
          <w:bCs/>
          <w:sz w:val="28"/>
          <w:szCs w:val="28"/>
          <w:lang w:eastAsia="zh-CN"/>
        </w:rPr>
        <w:t>与</w:t>
      </w:r>
      <w:r>
        <w:rPr>
          <w:rFonts w:ascii="Times New Roman" w:eastAsia="仿宋" w:hAnsi="Times New Roman"/>
          <w:b/>
          <w:bCs/>
          <w:sz w:val="28"/>
          <w:szCs w:val="28"/>
          <w:lang w:eastAsia="zh-CN"/>
        </w:rPr>
        <w:t>产业生态大会</w:t>
      </w:r>
      <w:r>
        <w:rPr>
          <w:rFonts w:ascii="Times New Roman" w:eastAsia="仿宋" w:hAnsi="Times New Roman"/>
          <w:b/>
          <w:sz w:val="28"/>
          <w:szCs w:val="28"/>
          <w:lang w:eastAsia="zh-CN"/>
        </w:rPr>
        <w:t>官网：</w:t>
      </w:r>
      <w:r>
        <w:rPr>
          <w:rFonts w:ascii="Times New Roman" w:eastAsia="仿宋" w:hAnsi="Times New Roman"/>
          <w:b/>
          <w:sz w:val="28"/>
          <w:szCs w:val="28"/>
          <w:lang w:eastAsia="zh-CN"/>
        </w:rPr>
        <w:t>https://www.g6gconference.com/index/Lists/index.html?id=82</w:t>
      </w:r>
    </w:p>
    <w:sectPr w:rsidR="006D7274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D9" w:rsidRDefault="00086AD9">
      <w:pPr>
        <w:spacing w:line="240" w:lineRule="auto"/>
      </w:pPr>
      <w:r>
        <w:separator/>
      </w:r>
    </w:p>
  </w:endnote>
  <w:endnote w:type="continuationSeparator" w:id="0">
    <w:p w:rsidR="00086AD9" w:rsidRDefault="00086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74" w:rsidRDefault="006A0FCD">
    <w:pPr>
      <w:pStyle w:val="a5"/>
      <w:jc w:val="center"/>
    </w:pPr>
    <w:r w:rsidRPr="006A0FCD">
      <w:drawing>
        <wp:anchor distT="0" distB="0" distL="114300" distR="114300" simplePos="0" relativeHeight="251664384" behindDoc="0" locked="0" layoutInCell="1" allowOverlap="1" wp14:anchorId="04DFD5B8" wp14:editId="1A16AEE4">
          <wp:simplePos x="0" y="0"/>
          <wp:positionH relativeFrom="column">
            <wp:posOffset>1647190</wp:posOffset>
          </wp:positionH>
          <wp:positionV relativeFrom="paragraph">
            <wp:posOffset>145415</wp:posOffset>
          </wp:positionV>
          <wp:extent cx="1233805" cy="351790"/>
          <wp:effectExtent l="0" t="0" r="4445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0FCD">
      <w:drawing>
        <wp:anchor distT="0" distB="0" distL="114300" distR="114300" simplePos="0" relativeHeight="251663360" behindDoc="0" locked="0" layoutInCell="1" allowOverlap="1" wp14:anchorId="592D2C51" wp14:editId="3509F61E">
          <wp:simplePos x="0" y="0"/>
          <wp:positionH relativeFrom="column">
            <wp:posOffset>-42545</wp:posOffset>
          </wp:positionH>
          <wp:positionV relativeFrom="paragraph">
            <wp:posOffset>145415</wp:posOffset>
          </wp:positionV>
          <wp:extent cx="1534160" cy="368935"/>
          <wp:effectExtent l="0" t="0" r="889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0FCD">
      <w:drawing>
        <wp:anchor distT="0" distB="0" distL="114300" distR="114300" simplePos="0" relativeHeight="251662336" behindDoc="0" locked="0" layoutInCell="1" allowOverlap="1" wp14:anchorId="69B7C763" wp14:editId="4A691E8C">
          <wp:simplePos x="0" y="0"/>
          <wp:positionH relativeFrom="column">
            <wp:posOffset>4531360</wp:posOffset>
          </wp:positionH>
          <wp:positionV relativeFrom="paragraph">
            <wp:posOffset>140970</wp:posOffset>
          </wp:positionV>
          <wp:extent cx="807085" cy="320040"/>
          <wp:effectExtent l="0" t="0" r="0" b="381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0FCD">
      <w:drawing>
        <wp:anchor distT="0" distB="0" distL="114300" distR="114300" simplePos="0" relativeHeight="251661312" behindDoc="0" locked="0" layoutInCell="1" allowOverlap="1" wp14:anchorId="5C6AA7D0" wp14:editId="02B4B606">
          <wp:simplePos x="0" y="0"/>
          <wp:positionH relativeFrom="column">
            <wp:posOffset>3157220</wp:posOffset>
          </wp:positionH>
          <wp:positionV relativeFrom="paragraph">
            <wp:posOffset>139700</wp:posOffset>
          </wp:positionV>
          <wp:extent cx="1152525" cy="351155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D9" w:rsidRDefault="00086AD9">
      <w:pPr>
        <w:spacing w:line="240" w:lineRule="auto"/>
      </w:pPr>
      <w:r>
        <w:separator/>
      </w:r>
    </w:p>
  </w:footnote>
  <w:footnote w:type="continuationSeparator" w:id="0">
    <w:p w:rsidR="00086AD9" w:rsidRDefault="00086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74" w:rsidRDefault="006A0FCD">
    <w:pPr>
      <w:spacing w:line="24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3D2B3A" wp14:editId="3AB04170">
          <wp:simplePos x="0" y="0"/>
          <wp:positionH relativeFrom="column">
            <wp:posOffset>1814830</wp:posOffset>
          </wp:positionH>
          <wp:positionV relativeFrom="paragraph">
            <wp:posOffset>-482600</wp:posOffset>
          </wp:positionV>
          <wp:extent cx="1973580" cy="647700"/>
          <wp:effectExtent l="0" t="0" r="762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86AD9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42484A"/>
    <w:rsid w:val="00426E1E"/>
    <w:rsid w:val="00450872"/>
    <w:rsid w:val="004941B4"/>
    <w:rsid w:val="005D111D"/>
    <w:rsid w:val="005D7569"/>
    <w:rsid w:val="005E152B"/>
    <w:rsid w:val="00640454"/>
    <w:rsid w:val="00665314"/>
    <w:rsid w:val="006A0FCD"/>
    <w:rsid w:val="006A208B"/>
    <w:rsid w:val="006D7274"/>
    <w:rsid w:val="00855A26"/>
    <w:rsid w:val="00934F4B"/>
    <w:rsid w:val="0095398C"/>
    <w:rsid w:val="009D006F"/>
    <w:rsid w:val="00A673DB"/>
    <w:rsid w:val="00AA158E"/>
    <w:rsid w:val="00B803F1"/>
    <w:rsid w:val="00BF629E"/>
    <w:rsid w:val="00C50A63"/>
    <w:rsid w:val="00C82544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F637BBB"/>
    <w:rsid w:val="0FD8491D"/>
    <w:rsid w:val="1BFB5D6A"/>
    <w:rsid w:val="292C50C0"/>
    <w:rsid w:val="29F77B56"/>
    <w:rsid w:val="31590A91"/>
    <w:rsid w:val="382E3D36"/>
    <w:rsid w:val="421A41C0"/>
    <w:rsid w:val="42DC4518"/>
    <w:rsid w:val="478B1022"/>
    <w:rsid w:val="5C606C88"/>
    <w:rsid w:val="5DB47EBE"/>
    <w:rsid w:val="6169632B"/>
    <w:rsid w:val="70854ED2"/>
    <w:rsid w:val="76FC3D73"/>
    <w:rsid w:val="7D876D04"/>
    <w:rsid w:val="7F9D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sz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pPr>
      <w:adjustRightInd/>
      <w:spacing w:line="240" w:lineRule="auto"/>
      <w:ind w:firstLineChars="200" w:firstLine="420"/>
      <w:textAlignment w:val="auto"/>
    </w:pPr>
    <w:rPr>
      <w:rFonts w:ascii="等线" w:eastAsia="等线" w:hAnsi="等线" w:cs="等线"/>
      <w:kern w:val="2"/>
      <w:szCs w:val="24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7Char">
    <w:name w:val="标题 7 Char"/>
    <w:basedOn w:val="a0"/>
    <w:link w:val="7"/>
    <w:uiPriority w:val="9"/>
    <w:qFormat/>
    <w:rPr>
      <w:rFonts w:ascii="Times New Roman" w:eastAsia="宋体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sz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pPr>
      <w:adjustRightInd/>
      <w:spacing w:line="240" w:lineRule="auto"/>
      <w:ind w:firstLineChars="200" w:firstLine="420"/>
      <w:textAlignment w:val="auto"/>
    </w:pPr>
    <w:rPr>
      <w:rFonts w:ascii="等线" w:eastAsia="等线" w:hAnsi="等线" w:cs="等线"/>
      <w:kern w:val="2"/>
      <w:szCs w:val="24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7Char">
    <w:name w:val="标题 7 Char"/>
    <w:basedOn w:val="a0"/>
    <w:link w:val="7"/>
    <w:uiPriority w:val="9"/>
    <w:qFormat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2</cp:revision>
  <cp:lastPrinted>2019-07-11T06:15:00Z</cp:lastPrinted>
  <dcterms:created xsi:type="dcterms:W3CDTF">2025-10-13T06:45:00Z</dcterms:created>
  <dcterms:modified xsi:type="dcterms:W3CDTF">2025-10-13T06:45:00Z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0986B80A0F6B4575A6351A9123C0A79B_13</vt:lpwstr>
  </property>
  <property fmtid="{D5CDD505-2E9C-101B-9397-08002B2CF9AE}" pid="4" name="KSOTemplateDocerSaveRecord">
    <vt:lpwstr>eyJoZGlkIjoiZjVkNDc3NjA1Y2FjOTVhMmVhZGI2OGRiZDBjZjY2MDkiLCJ1c2VySWQiOiIyNjY5NjY0NjAifQ==</vt:lpwstr>
  </property>
</Properties>
</file>